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EC3" w:rsidRDefault="00235EC3">
      <w:pPr>
        <w:pStyle w:val="Heading1"/>
      </w:pPr>
      <w:bookmarkStart w:id="0" w:name="_GoBack"/>
      <w:bookmarkEnd w:id="0"/>
      <w:r>
        <w:t>Project execution Methodology</w:t>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8"/>
      </w:tblGrid>
      <w:tr w:rsidR="00235EC3">
        <w:trPr>
          <w:trHeight w:val="2520"/>
        </w:trPr>
        <w:tc>
          <w:tcPr>
            <w:tcW w:w="9578" w:type="dxa"/>
          </w:tcPr>
          <w:p w:rsidR="00235EC3" w:rsidRDefault="00235EC3">
            <w:pPr>
              <w:rPr>
                <w:b/>
                <w:sz w:val="24"/>
              </w:rPr>
            </w:pPr>
            <w:r>
              <w:rPr>
                <w:b/>
                <w:sz w:val="24"/>
              </w:rPr>
              <w:t>Intent</w:t>
            </w:r>
          </w:p>
          <w:p w:rsidR="00235EC3" w:rsidRDefault="00235EC3">
            <w:pPr>
              <w:rPr>
                <w:sz w:val="24"/>
              </w:rPr>
            </w:pPr>
          </w:p>
          <w:p w:rsidR="00235EC3" w:rsidRDefault="00235EC3">
            <w:pPr>
              <w:rPr>
                <w:b/>
                <w:sz w:val="24"/>
              </w:rPr>
            </w:pPr>
            <w:r>
              <w:rPr>
                <w:sz w:val="24"/>
              </w:rPr>
              <w:t>The intent of the project execution process is to communicate the current period’s expectations to team members and to monitor progress, issues, and action items in order to achieve the desired results.</w:t>
            </w:r>
          </w:p>
        </w:tc>
      </w:tr>
      <w:tr w:rsidR="00235EC3">
        <w:trPr>
          <w:trHeight w:val="2880"/>
        </w:trPr>
        <w:tc>
          <w:tcPr>
            <w:tcW w:w="9578" w:type="dxa"/>
          </w:tcPr>
          <w:p w:rsidR="00235EC3" w:rsidRDefault="00235EC3">
            <w:pPr>
              <w:rPr>
                <w:b/>
                <w:sz w:val="24"/>
              </w:rPr>
            </w:pPr>
            <w:r>
              <w:rPr>
                <w:b/>
                <w:sz w:val="24"/>
              </w:rPr>
              <w:t>Inputs</w:t>
            </w:r>
          </w:p>
          <w:p w:rsidR="00235EC3" w:rsidRDefault="00235EC3">
            <w:pPr>
              <w:rPr>
                <w:sz w:val="24"/>
              </w:rPr>
            </w:pPr>
          </w:p>
          <w:p w:rsidR="00235EC3" w:rsidRDefault="00235EC3">
            <w:pPr>
              <w:numPr>
                <w:ilvl w:val="0"/>
                <w:numId w:val="3"/>
              </w:numPr>
              <w:rPr>
                <w:sz w:val="24"/>
              </w:rPr>
            </w:pPr>
            <w:r>
              <w:rPr>
                <w:sz w:val="24"/>
              </w:rPr>
              <w:t>Project schedule</w:t>
            </w:r>
          </w:p>
          <w:p w:rsidR="00235EC3" w:rsidRDefault="00235EC3">
            <w:pPr>
              <w:numPr>
                <w:ilvl w:val="0"/>
                <w:numId w:val="3"/>
              </w:numPr>
              <w:rPr>
                <w:b/>
                <w:sz w:val="24"/>
              </w:rPr>
            </w:pPr>
            <w:r>
              <w:rPr>
                <w:sz w:val="24"/>
              </w:rPr>
              <w:t>New action items</w:t>
            </w:r>
          </w:p>
          <w:p w:rsidR="00235EC3" w:rsidRDefault="00235EC3">
            <w:pPr>
              <w:numPr>
                <w:ilvl w:val="0"/>
                <w:numId w:val="3"/>
              </w:numPr>
              <w:rPr>
                <w:b/>
                <w:sz w:val="24"/>
              </w:rPr>
            </w:pPr>
            <w:r>
              <w:rPr>
                <w:sz w:val="24"/>
              </w:rPr>
              <w:t>New issues</w:t>
            </w:r>
          </w:p>
        </w:tc>
      </w:tr>
      <w:tr w:rsidR="00235EC3">
        <w:trPr>
          <w:trHeight w:val="2880"/>
        </w:trPr>
        <w:tc>
          <w:tcPr>
            <w:tcW w:w="9578" w:type="dxa"/>
          </w:tcPr>
          <w:p w:rsidR="00235EC3" w:rsidRDefault="00235EC3">
            <w:pPr>
              <w:rPr>
                <w:b/>
                <w:sz w:val="24"/>
              </w:rPr>
            </w:pPr>
            <w:r>
              <w:rPr>
                <w:b/>
                <w:sz w:val="24"/>
              </w:rPr>
              <w:t>Mechanisms</w:t>
            </w:r>
          </w:p>
          <w:p w:rsidR="00235EC3" w:rsidRDefault="00235EC3">
            <w:pPr>
              <w:rPr>
                <w:sz w:val="24"/>
              </w:rPr>
            </w:pPr>
          </w:p>
          <w:p w:rsidR="00235EC3" w:rsidRDefault="00235EC3">
            <w:pPr>
              <w:numPr>
                <w:ilvl w:val="0"/>
                <w:numId w:val="4"/>
              </w:numPr>
              <w:rPr>
                <w:sz w:val="24"/>
              </w:rPr>
            </w:pPr>
            <w:r>
              <w:rPr>
                <w:snapToGrid w:val="0"/>
                <w:sz w:val="24"/>
              </w:rPr>
              <w:t>Project schedule</w:t>
            </w:r>
          </w:p>
          <w:p w:rsidR="00235EC3" w:rsidRDefault="00235EC3">
            <w:pPr>
              <w:numPr>
                <w:ilvl w:val="0"/>
                <w:numId w:val="4"/>
              </w:numPr>
              <w:rPr>
                <w:b/>
                <w:sz w:val="24"/>
              </w:rPr>
            </w:pPr>
            <w:r>
              <w:rPr>
                <w:sz w:val="24"/>
              </w:rPr>
              <w:t>Issue and action item logs</w:t>
            </w:r>
          </w:p>
        </w:tc>
      </w:tr>
      <w:tr w:rsidR="00235EC3">
        <w:trPr>
          <w:trHeight w:val="2880"/>
        </w:trPr>
        <w:tc>
          <w:tcPr>
            <w:tcW w:w="9578" w:type="dxa"/>
          </w:tcPr>
          <w:p w:rsidR="00235EC3" w:rsidRDefault="00235EC3">
            <w:pPr>
              <w:rPr>
                <w:b/>
                <w:sz w:val="24"/>
              </w:rPr>
            </w:pPr>
            <w:r>
              <w:rPr>
                <w:b/>
                <w:sz w:val="24"/>
              </w:rPr>
              <w:t>Outputs</w:t>
            </w:r>
          </w:p>
          <w:p w:rsidR="00235EC3" w:rsidRDefault="00235EC3">
            <w:pPr>
              <w:rPr>
                <w:sz w:val="24"/>
              </w:rPr>
            </w:pPr>
          </w:p>
          <w:p w:rsidR="00235EC3" w:rsidRDefault="00235EC3">
            <w:pPr>
              <w:numPr>
                <w:ilvl w:val="0"/>
                <w:numId w:val="7"/>
              </w:numPr>
              <w:rPr>
                <w:snapToGrid w:val="0"/>
                <w:sz w:val="24"/>
              </w:rPr>
            </w:pPr>
            <w:r>
              <w:rPr>
                <w:snapToGrid w:val="0"/>
                <w:sz w:val="24"/>
              </w:rPr>
              <w:t>Completed time sheets</w:t>
            </w:r>
          </w:p>
          <w:p w:rsidR="00235EC3" w:rsidRDefault="00235EC3">
            <w:pPr>
              <w:numPr>
                <w:ilvl w:val="0"/>
                <w:numId w:val="7"/>
              </w:numPr>
              <w:rPr>
                <w:snapToGrid w:val="0"/>
                <w:sz w:val="24"/>
              </w:rPr>
            </w:pPr>
            <w:r>
              <w:rPr>
                <w:snapToGrid w:val="0"/>
                <w:sz w:val="24"/>
              </w:rPr>
              <w:t>Other Direct Cost expenditures</w:t>
            </w:r>
          </w:p>
          <w:p w:rsidR="00235EC3" w:rsidRDefault="00235EC3">
            <w:pPr>
              <w:numPr>
                <w:ilvl w:val="0"/>
                <w:numId w:val="7"/>
              </w:numPr>
              <w:rPr>
                <w:snapToGrid w:val="0"/>
                <w:sz w:val="24"/>
              </w:rPr>
            </w:pPr>
            <w:r>
              <w:rPr>
                <w:snapToGrid w:val="0"/>
                <w:sz w:val="24"/>
              </w:rPr>
              <w:t>Updated action item status</w:t>
            </w:r>
          </w:p>
          <w:p w:rsidR="00235EC3" w:rsidRDefault="00235EC3">
            <w:pPr>
              <w:numPr>
                <w:ilvl w:val="0"/>
                <w:numId w:val="7"/>
              </w:numPr>
              <w:rPr>
                <w:b/>
                <w:sz w:val="24"/>
              </w:rPr>
            </w:pPr>
            <w:r>
              <w:rPr>
                <w:snapToGrid w:val="0"/>
                <w:sz w:val="24"/>
              </w:rPr>
              <w:t>Updated issue status</w:t>
            </w:r>
          </w:p>
        </w:tc>
      </w:tr>
    </w:tbl>
    <w:p w:rsidR="00235EC3" w:rsidRDefault="00235EC3">
      <w:pPr>
        <w:pStyle w:val="Heading1"/>
      </w:pPr>
      <w:r>
        <w:lastRenderedPageBreak/>
        <w:t>Project execution Methodology cont’d</w:t>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8"/>
      </w:tblGrid>
      <w:tr w:rsidR="00235EC3">
        <w:trPr>
          <w:trHeight w:val="5280"/>
        </w:trPr>
        <w:tc>
          <w:tcPr>
            <w:tcW w:w="9578" w:type="dxa"/>
          </w:tcPr>
          <w:p w:rsidR="00235EC3" w:rsidRDefault="00235EC3">
            <w:pPr>
              <w:rPr>
                <w:b/>
                <w:sz w:val="24"/>
              </w:rPr>
            </w:pPr>
            <w:r>
              <w:rPr>
                <w:b/>
                <w:sz w:val="24"/>
              </w:rPr>
              <w:t>Steps</w:t>
            </w:r>
          </w:p>
          <w:p w:rsidR="00235EC3" w:rsidRDefault="00235EC3">
            <w:pPr>
              <w:rPr>
                <w:sz w:val="24"/>
              </w:rPr>
            </w:pPr>
          </w:p>
          <w:p w:rsidR="00235EC3" w:rsidRDefault="00235EC3">
            <w:pPr>
              <w:rPr>
                <w:sz w:val="24"/>
              </w:rPr>
            </w:pPr>
            <w:r>
              <w:rPr>
                <w:sz w:val="24"/>
              </w:rPr>
              <w:t>To execute the project schedule, perform the following steps each week:</w:t>
            </w:r>
          </w:p>
          <w:p w:rsidR="00235EC3" w:rsidRDefault="00235EC3">
            <w:pPr>
              <w:rPr>
                <w:sz w:val="24"/>
              </w:rPr>
            </w:pPr>
          </w:p>
          <w:p w:rsidR="00235EC3" w:rsidRDefault="00235EC3">
            <w:pPr>
              <w:numPr>
                <w:ilvl w:val="0"/>
                <w:numId w:val="11"/>
              </w:numPr>
              <w:rPr>
                <w:rFonts w:ascii="TimesNewRoman" w:hAnsi="TimesNewRoman"/>
                <w:snapToGrid w:val="0"/>
                <w:sz w:val="24"/>
              </w:rPr>
            </w:pPr>
            <w:r>
              <w:rPr>
                <w:rFonts w:ascii="TimesNewRoman" w:hAnsi="TimesNewRoman"/>
                <w:snapToGrid w:val="0"/>
                <w:sz w:val="24"/>
              </w:rPr>
              <w:t>Communicate the upcoming week’s expectations to team members.</w:t>
            </w:r>
          </w:p>
          <w:p w:rsidR="00235EC3" w:rsidRDefault="00235EC3">
            <w:pPr>
              <w:numPr>
                <w:ilvl w:val="0"/>
                <w:numId w:val="11"/>
              </w:numPr>
              <w:rPr>
                <w:rFonts w:ascii="TimesNewRoman" w:hAnsi="TimesNewRoman"/>
                <w:snapToGrid w:val="0"/>
                <w:sz w:val="24"/>
              </w:rPr>
            </w:pPr>
            <w:r>
              <w:rPr>
                <w:rFonts w:ascii="TimesNewRoman" w:hAnsi="TimesNewRoman"/>
                <w:snapToGrid w:val="0"/>
                <w:sz w:val="24"/>
              </w:rPr>
              <w:t xml:space="preserve">Ensure that the current week’s </w:t>
            </w:r>
            <w:r w:rsidR="0078313A">
              <w:rPr>
                <w:rFonts w:ascii="TimesNewRoman" w:hAnsi="TimesNewRoman"/>
                <w:snapToGrid w:val="0"/>
                <w:sz w:val="24"/>
              </w:rPr>
              <w:t>activities</w:t>
            </w:r>
            <w:r>
              <w:rPr>
                <w:rFonts w:ascii="TimesNewRoman" w:hAnsi="TimesNewRoman"/>
                <w:snapToGrid w:val="0"/>
                <w:sz w:val="24"/>
              </w:rPr>
              <w:t xml:space="preserve"> get completed on time with little or no float.</w:t>
            </w:r>
          </w:p>
          <w:p w:rsidR="00235EC3" w:rsidRDefault="00235EC3">
            <w:pPr>
              <w:numPr>
                <w:ilvl w:val="0"/>
                <w:numId w:val="11"/>
              </w:numPr>
              <w:rPr>
                <w:rFonts w:ascii="TimesNewRoman" w:hAnsi="TimesNewRoman"/>
                <w:snapToGrid w:val="0"/>
                <w:sz w:val="24"/>
              </w:rPr>
            </w:pPr>
            <w:r>
              <w:rPr>
                <w:rFonts w:ascii="TimesNewRoman" w:hAnsi="TimesNewRoman"/>
                <w:snapToGrid w:val="0"/>
                <w:sz w:val="24"/>
              </w:rPr>
              <w:t>Ensure that the action items that are due during the current week get completed.</w:t>
            </w:r>
          </w:p>
          <w:p w:rsidR="00235EC3" w:rsidRDefault="00235EC3">
            <w:pPr>
              <w:numPr>
                <w:ilvl w:val="0"/>
                <w:numId w:val="11"/>
              </w:numPr>
              <w:rPr>
                <w:sz w:val="24"/>
              </w:rPr>
            </w:pPr>
            <w:r>
              <w:rPr>
                <w:rFonts w:ascii="TimesNewRoman" w:hAnsi="TimesNewRoman"/>
                <w:snapToGrid w:val="0"/>
                <w:sz w:val="24"/>
              </w:rPr>
              <w:t>Obtain status for any new and open issues and action items.</w:t>
            </w:r>
          </w:p>
          <w:p w:rsidR="00235EC3" w:rsidRDefault="00235EC3">
            <w:pPr>
              <w:numPr>
                <w:ilvl w:val="0"/>
                <w:numId w:val="11"/>
              </w:numPr>
              <w:rPr>
                <w:sz w:val="24"/>
              </w:rPr>
            </w:pPr>
            <w:r>
              <w:rPr>
                <w:rFonts w:ascii="TimesNewRoman" w:hAnsi="TimesNewRoman"/>
                <w:snapToGrid w:val="0"/>
                <w:sz w:val="24"/>
              </w:rPr>
              <w:t xml:space="preserve">Ensure that soon-to-start </w:t>
            </w:r>
            <w:r w:rsidR="0078313A">
              <w:rPr>
                <w:rFonts w:ascii="TimesNewRoman" w:hAnsi="TimesNewRoman"/>
                <w:snapToGrid w:val="0"/>
                <w:sz w:val="24"/>
              </w:rPr>
              <w:t>activities</w:t>
            </w:r>
            <w:r>
              <w:rPr>
                <w:rFonts w:ascii="TimesNewRoman" w:hAnsi="TimesNewRoman"/>
                <w:snapToGrid w:val="0"/>
                <w:sz w:val="24"/>
              </w:rPr>
              <w:t xml:space="preserve"> have all necessary inputs complete and available.</w:t>
            </w:r>
          </w:p>
          <w:p w:rsidR="00235EC3" w:rsidRDefault="00235EC3">
            <w:pPr>
              <w:numPr>
                <w:ilvl w:val="0"/>
                <w:numId w:val="11"/>
              </w:numPr>
              <w:rPr>
                <w:sz w:val="24"/>
              </w:rPr>
            </w:pPr>
            <w:r>
              <w:rPr>
                <w:sz w:val="24"/>
              </w:rPr>
              <w:t>Collect weekly timesheets from all team members.</w:t>
            </w:r>
          </w:p>
          <w:p w:rsidR="00235EC3" w:rsidRDefault="00235EC3">
            <w:pPr>
              <w:rPr>
                <w:b/>
                <w:sz w:val="24"/>
              </w:rPr>
            </w:pPr>
          </w:p>
        </w:tc>
      </w:tr>
      <w:tr w:rsidR="00235EC3">
        <w:trPr>
          <w:trHeight w:val="5880"/>
        </w:trPr>
        <w:tc>
          <w:tcPr>
            <w:tcW w:w="9578" w:type="dxa"/>
          </w:tcPr>
          <w:p w:rsidR="00235EC3" w:rsidRDefault="00235EC3">
            <w:pPr>
              <w:rPr>
                <w:b/>
                <w:sz w:val="24"/>
              </w:rPr>
            </w:pPr>
            <w:r>
              <w:rPr>
                <w:b/>
                <w:sz w:val="24"/>
              </w:rPr>
              <w:t>Flowchart</w:t>
            </w:r>
          </w:p>
          <w:p w:rsidR="00235EC3" w:rsidRDefault="00235EC3">
            <w:pPr>
              <w:jc w:val="center"/>
              <w:rPr>
                <w:b/>
                <w:sz w:val="24"/>
              </w:rPr>
            </w:pPr>
            <w:r>
              <w:rPr>
                <w:b/>
                <w:sz w:val="24"/>
              </w:rPr>
              <w:object w:dxaOrig="7145" w:dyaOrig="5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67.75pt" o:ole="" fillcolor="window">
                  <v:imagedata r:id="rId8" o:title=""/>
                </v:shape>
                <o:OLEObject Type="Embed" ProgID="PowerPoint.Slide.8" ShapeID="_x0000_i1025" DrawAspect="Content" ObjectID="_1397655216" r:id="rId9"/>
              </w:object>
            </w:r>
          </w:p>
        </w:tc>
      </w:tr>
    </w:tbl>
    <w:p w:rsidR="00235EC3" w:rsidRDefault="00235EC3">
      <w:pPr>
        <w:pStyle w:val="Heading1"/>
      </w:pPr>
      <w:r>
        <w:br w:type="page"/>
      </w:r>
      <w:r>
        <w:lastRenderedPageBreak/>
        <w:t>Project execution Methodology cont’d</w:t>
      </w:r>
      <w: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8"/>
      </w:tblGrid>
      <w:tr w:rsidR="00235EC3">
        <w:trPr>
          <w:trHeight w:val="2520"/>
        </w:trPr>
        <w:tc>
          <w:tcPr>
            <w:tcW w:w="9578" w:type="dxa"/>
          </w:tcPr>
          <w:p w:rsidR="00235EC3" w:rsidRDefault="00235EC3">
            <w:pPr>
              <w:rPr>
                <w:b/>
                <w:sz w:val="24"/>
              </w:rPr>
            </w:pPr>
            <w:r>
              <w:rPr>
                <w:b/>
                <w:sz w:val="24"/>
              </w:rPr>
              <w:t>Controls</w:t>
            </w:r>
          </w:p>
          <w:p w:rsidR="00235EC3" w:rsidRDefault="00235EC3">
            <w:pPr>
              <w:rPr>
                <w:sz w:val="24"/>
              </w:rPr>
            </w:pPr>
          </w:p>
          <w:p w:rsidR="00235EC3" w:rsidRDefault="00235EC3">
            <w:pPr>
              <w:numPr>
                <w:ilvl w:val="0"/>
                <w:numId w:val="3"/>
              </w:numPr>
              <w:rPr>
                <w:b/>
                <w:sz w:val="24"/>
              </w:rPr>
            </w:pPr>
            <w:r>
              <w:rPr>
                <w:rFonts w:ascii="TimesNewRoman" w:hAnsi="TimesNewRoman"/>
                <w:snapToGrid w:val="0"/>
                <w:sz w:val="24"/>
              </w:rPr>
              <w:t>There are no controls for the project execution process.</w:t>
            </w:r>
          </w:p>
        </w:tc>
      </w:tr>
      <w:tr w:rsidR="00235EC3">
        <w:trPr>
          <w:trHeight w:val="8423"/>
        </w:trPr>
        <w:tc>
          <w:tcPr>
            <w:tcW w:w="9578" w:type="dxa"/>
          </w:tcPr>
          <w:p w:rsidR="00235EC3" w:rsidRDefault="00235EC3">
            <w:pPr>
              <w:rPr>
                <w:b/>
                <w:sz w:val="24"/>
              </w:rPr>
            </w:pPr>
            <w:r>
              <w:rPr>
                <w:b/>
                <w:sz w:val="24"/>
              </w:rPr>
              <w:t>Reports</w:t>
            </w:r>
          </w:p>
          <w:p w:rsidR="00235EC3" w:rsidRDefault="00235EC3">
            <w:pPr>
              <w:rPr>
                <w:sz w:val="24"/>
              </w:rPr>
            </w:pPr>
          </w:p>
          <w:p w:rsidR="00235EC3" w:rsidRDefault="00235EC3">
            <w:pPr>
              <w:numPr>
                <w:ilvl w:val="0"/>
                <w:numId w:val="3"/>
              </w:numPr>
              <w:rPr>
                <w:rFonts w:ascii="TimesNewRoman" w:hAnsi="TimesNewRoman"/>
                <w:snapToGrid w:val="0"/>
                <w:sz w:val="24"/>
              </w:rPr>
            </w:pPr>
            <w:r>
              <w:rPr>
                <w:rFonts w:ascii="TimesNewRoman" w:hAnsi="TimesNewRoman"/>
                <w:snapToGrid w:val="0"/>
                <w:sz w:val="24"/>
              </w:rPr>
              <w:t>Communicate the upcoming week’s expectations to team members.</w:t>
            </w:r>
          </w:p>
          <w:p w:rsidR="00235EC3" w:rsidRDefault="00235EC3">
            <w:pPr>
              <w:rPr>
                <w:sz w:val="24"/>
              </w:rPr>
            </w:pPr>
          </w:p>
          <w:p w:rsidR="00235EC3" w:rsidRDefault="0078313A">
            <w:pPr>
              <w:ind w:left="360"/>
              <w:jc w:val="center"/>
              <w:rPr>
                <w:noProof/>
                <w:sz w:val="24"/>
              </w:rPr>
            </w:pPr>
            <w:r>
              <w:rPr>
                <w:noProof/>
                <w:sz w:val="24"/>
              </w:rPr>
              <w:drawing>
                <wp:inline distT="0" distB="0" distL="0" distR="0">
                  <wp:extent cx="5095875" cy="271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1736" t="7870" r="5382" b="26157"/>
                          <a:stretch>
                            <a:fillRect/>
                          </a:stretch>
                        </pic:blipFill>
                        <pic:spPr bwMode="auto">
                          <a:xfrm>
                            <a:off x="0" y="0"/>
                            <a:ext cx="5095875" cy="2714625"/>
                          </a:xfrm>
                          <a:prstGeom prst="rect">
                            <a:avLst/>
                          </a:prstGeom>
                          <a:noFill/>
                          <a:ln>
                            <a:noFill/>
                          </a:ln>
                        </pic:spPr>
                      </pic:pic>
                    </a:graphicData>
                  </a:graphic>
                </wp:inline>
              </w:drawing>
            </w:r>
          </w:p>
          <w:p w:rsidR="00235EC3" w:rsidRDefault="00235EC3">
            <w:pPr>
              <w:rPr>
                <w:noProof/>
                <w:sz w:val="24"/>
              </w:rPr>
            </w:pPr>
          </w:p>
          <w:p w:rsidR="00235EC3" w:rsidRDefault="00235EC3">
            <w:pPr>
              <w:numPr>
                <w:ilvl w:val="0"/>
                <w:numId w:val="3"/>
              </w:numPr>
              <w:rPr>
                <w:noProof/>
                <w:sz w:val="24"/>
              </w:rPr>
            </w:pPr>
            <w:r>
              <w:rPr>
                <w:noProof/>
                <w:sz w:val="24"/>
              </w:rPr>
              <w:t xml:space="preserve">“Soon-to-Start </w:t>
            </w:r>
            <w:r w:rsidR="0078313A">
              <w:rPr>
                <w:noProof/>
                <w:sz w:val="24"/>
              </w:rPr>
              <w:t>Activities</w:t>
            </w:r>
            <w:r>
              <w:rPr>
                <w:noProof/>
                <w:sz w:val="24"/>
              </w:rPr>
              <w:t>” Report</w:t>
            </w:r>
          </w:p>
          <w:p w:rsidR="00235EC3" w:rsidRDefault="00235EC3">
            <w:pPr>
              <w:rPr>
                <w:noProof/>
                <w:sz w:val="24"/>
              </w:rPr>
            </w:pPr>
          </w:p>
          <w:p w:rsidR="00235EC3" w:rsidRDefault="00235EC3">
            <w:pPr>
              <w:numPr>
                <w:ilvl w:val="0"/>
                <w:numId w:val="3"/>
              </w:numPr>
              <w:rPr>
                <w:noProof/>
                <w:sz w:val="24"/>
              </w:rPr>
            </w:pPr>
            <w:r>
              <w:rPr>
                <w:noProof/>
                <w:sz w:val="24"/>
              </w:rPr>
              <w:t>“Open Issues” Report</w:t>
            </w:r>
          </w:p>
          <w:p w:rsidR="00235EC3" w:rsidRDefault="00235EC3">
            <w:pPr>
              <w:rPr>
                <w:noProof/>
                <w:sz w:val="24"/>
              </w:rPr>
            </w:pPr>
          </w:p>
          <w:p w:rsidR="00235EC3" w:rsidRDefault="00235EC3">
            <w:pPr>
              <w:numPr>
                <w:ilvl w:val="0"/>
                <w:numId w:val="3"/>
              </w:numPr>
              <w:rPr>
                <w:noProof/>
                <w:sz w:val="24"/>
              </w:rPr>
            </w:pPr>
            <w:r>
              <w:rPr>
                <w:noProof/>
                <w:sz w:val="24"/>
              </w:rPr>
              <w:t>“Open Action Items” Report</w:t>
            </w:r>
          </w:p>
          <w:p w:rsidR="00235EC3" w:rsidRDefault="00235EC3">
            <w:pPr>
              <w:rPr>
                <w:noProof/>
                <w:sz w:val="24"/>
              </w:rPr>
            </w:pPr>
          </w:p>
          <w:p w:rsidR="00235EC3" w:rsidRDefault="00235EC3">
            <w:pPr>
              <w:jc w:val="center"/>
              <w:rPr>
                <w:b/>
                <w:sz w:val="24"/>
              </w:rPr>
            </w:pPr>
          </w:p>
        </w:tc>
      </w:tr>
    </w:tbl>
    <w:p w:rsidR="00235EC3" w:rsidRDefault="00235EC3"/>
    <w:sectPr w:rsidR="00235EC3">
      <w:headerReference w:type="default" r:id="rId11"/>
      <w:footerReference w:type="default" r:id="rId12"/>
      <w:pgSz w:w="12242" w:h="15842" w:code="1"/>
      <w:pgMar w:top="1440" w:right="1440" w:bottom="1800"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E19" w:rsidRDefault="00406E19">
      <w:r>
        <w:separator/>
      </w:r>
    </w:p>
  </w:endnote>
  <w:endnote w:type="continuationSeparator" w:id="0">
    <w:p w:rsidR="00406E19" w:rsidRDefault="0040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EC3" w:rsidRPr="00065E99" w:rsidRDefault="0078313A">
    <w:pPr>
      <w:pStyle w:val="Footer"/>
      <w:tabs>
        <w:tab w:val="clear" w:pos="4320"/>
        <w:tab w:val="clear" w:pos="8640"/>
      </w:tabs>
      <w:jc w:val="right"/>
      <w:rPr>
        <w:rFonts w:ascii="Arial" w:hAnsi="Arial" w:cs="Arial"/>
      </w:rPr>
    </w:pPr>
    <w:r>
      <w:rPr>
        <w:noProof/>
      </w:rPr>
      <w:drawing>
        <wp:anchor distT="0" distB="0" distL="114300" distR="114300" simplePos="0" relativeHeight="251657728" behindDoc="1" locked="0" layoutInCell="1" allowOverlap="1" wp14:anchorId="79EE3BFF" wp14:editId="4380AEFB">
          <wp:simplePos x="0" y="0"/>
          <wp:positionH relativeFrom="column">
            <wp:align>left</wp:align>
          </wp:positionH>
          <wp:positionV relativeFrom="paragraph">
            <wp:posOffset>-8890</wp:posOffset>
          </wp:positionV>
          <wp:extent cx="1428750" cy="333375"/>
          <wp:effectExtent l="0" t="0" r="0" b="0"/>
          <wp:wrapNone/>
          <wp:docPr id="3" name="Picture 3"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35EC3" w:rsidRPr="00065E99">
      <w:rPr>
        <w:rStyle w:val="PageNumber"/>
        <w:rFonts w:ascii="Arial" w:hAnsi="Arial" w:cs="Arial"/>
      </w:rPr>
      <w:fldChar w:fldCharType="begin"/>
    </w:r>
    <w:r w:rsidR="00235EC3" w:rsidRPr="00065E99">
      <w:rPr>
        <w:rStyle w:val="PageNumber"/>
        <w:rFonts w:ascii="Arial" w:hAnsi="Arial" w:cs="Arial"/>
      </w:rPr>
      <w:instrText xml:space="preserve"> PAGE </w:instrText>
    </w:r>
    <w:r w:rsidR="00235EC3" w:rsidRPr="00065E99">
      <w:rPr>
        <w:rStyle w:val="PageNumber"/>
        <w:rFonts w:ascii="Arial" w:hAnsi="Arial" w:cs="Arial"/>
      </w:rPr>
      <w:fldChar w:fldCharType="separate"/>
    </w:r>
    <w:r w:rsidR="008D3983">
      <w:rPr>
        <w:rStyle w:val="PageNumber"/>
        <w:rFonts w:ascii="Arial" w:hAnsi="Arial" w:cs="Arial"/>
        <w:noProof/>
      </w:rPr>
      <w:t>2</w:t>
    </w:r>
    <w:r w:rsidR="00235EC3" w:rsidRPr="00065E99">
      <w:rPr>
        <w:rStyle w:val="PageNumber"/>
        <w:rFonts w:ascii="Arial" w:hAnsi="Arial" w:cs="Arial"/>
      </w:rPr>
      <w:fldChar w:fldCharType="end"/>
    </w:r>
    <w:r w:rsidR="00235EC3" w:rsidRPr="00065E99">
      <w:rPr>
        <w:rStyle w:val="PageNumber"/>
        <w:rFonts w:ascii="Arial" w:hAnsi="Arial" w:cs="Arial"/>
      </w:rPr>
      <w:t xml:space="preserve"> of </w:t>
    </w:r>
    <w:r w:rsidR="00235EC3" w:rsidRPr="00065E99">
      <w:rPr>
        <w:rStyle w:val="PageNumber"/>
        <w:rFonts w:ascii="Arial" w:hAnsi="Arial" w:cs="Arial"/>
      </w:rPr>
      <w:fldChar w:fldCharType="begin"/>
    </w:r>
    <w:r w:rsidR="00235EC3" w:rsidRPr="00065E99">
      <w:rPr>
        <w:rStyle w:val="PageNumber"/>
        <w:rFonts w:ascii="Arial" w:hAnsi="Arial" w:cs="Arial"/>
      </w:rPr>
      <w:instrText xml:space="preserve"> NUMPAGES </w:instrText>
    </w:r>
    <w:r w:rsidR="00235EC3" w:rsidRPr="00065E99">
      <w:rPr>
        <w:rStyle w:val="PageNumber"/>
        <w:rFonts w:ascii="Arial" w:hAnsi="Arial" w:cs="Arial"/>
      </w:rPr>
      <w:fldChar w:fldCharType="separate"/>
    </w:r>
    <w:r w:rsidR="008D3983">
      <w:rPr>
        <w:rStyle w:val="PageNumber"/>
        <w:rFonts w:ascii="Arial" w:hAnsi="Arial" w:cs="Arial"/>
        <w:noProof/>
      </w:rPr>
      <w:t>3</w:t>
    </w:r>
    <w:r w:rsidR="00235EC3" w:rsidRPr="00065E99">
      <w:rPr>
        <w:rStyle w:val="PageNumber"/>
        <w:rFonts w:ascii="Arial" w:hAnsi="Arial" w:cs="Arial"/>
      </w:rPr>
      <w:fldChar w:fldCharType="end"/>
    </w:r>
    <w:r w:rsidR="00235EC3" w:rsidRPr="00065E99">
      <w:rPr>
        <w:rFonts w:ascii="Arial" w:hAnsi="Arial" w:cs="Arial"/>
      </w:rPr>
      <w:br/>
    </w:r>
    <w:r w:rsidR="00235EC3" w:rsidRPr="00065E99">
      <w:rPr>
        <w:rStyle w:val="PageNumber"/>
        <w:rFonts w:ascii="Arial" w:hAnsi="Arial" w:cs="Arial"/>
      </w:rPr>
      <w:fldChar w:fldCharType="begin"/>
    </w:r>
    <w:r w:rsidR="00235EC3" w:rsidRPr="00065E99">
      <w:rPr>
        <w:rStyle w:val="PageNumber"/>
        <w:rFonts w:ascii="Arial" w:hAnsi="Arial" w:cs="Arial"/>
      </w:rPr>
      <w:instrText xml:space="preserve"> FILENAME </w:instrText>
    </w:r>
    <w:r w:rsidR="00235EC3" w:rsidRPr="00065E99">
      <w:rPr>
        <w:rStyle w:val="PageNumber"/>
        <w:rFonts w:ascii="Arial" w:hAnsi="Arial" w:cs="Arial"/>
      </w:rPr>
      <w:fldChar w:fldCharType="separate"/>
    </w:r>
    <w:r w:rsidR="008D3983">
      <w:rPr>
        <w:rStyle w:val="PageNumber"/>
        <w:rFonts w:ascii="Arial" w:hAnsi="Arial" w:cs="Arial"/>
        <w:noProof/>
      </w:rPr>
      <w:t>ADPM_0300C_V3_1A</w:t>
    </w:r>
    <w:r w:rsidR="00235EC3" w:rsidRPr="00065E99">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E19" w:rsidRDefault="00406E19">
      <w:r>
        <w:separator/>
      </w:r>
    </w:p>
  </w:footnote>
  <w:footnote w:type="continuationSeparator" w:id="0">
    <w:p w:rsidR="00406E19" w:rsidRDefault="00406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EC3" w:rsidRDefault="00235EC3">
    <w:pPr>
      <w:pStyle w:val="Header"/>
      <w:tabs>
        <w:tab w:val="clear" w:pos="9360"/>
        <w:tab w:val="right" w:pos="9356"/>
      </w:tabs>
    </w:pPr>
    <w:r>
      <w:t>Example</w:t>
    </w:r>
    <w:r>
      <w:tab/>
      <w:t xml:space="preserve">Version </w:t>
    </w:r>
    <w:r w:rsidR="0078313A">
      <w:t>3.1</w:t>
    </w:r>
    <w:r w:rsidR="008D3983">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B3A50E2"/>
    <w:lvl w:ilvl="0">
      <w:start w:val="1"/>
      <w:numFmt w:val="bullet"/>
      <w:lvlText w:val=""/>
      <w:lvlJc w:val="left"/>
      <w:pPr>
        <w:tabs>
          <w:tab w:val="num" w:pos="360"/>
        </w:tabs>
        <w:ind w:left="360" w:hanging="360"/>
      </w:pPr>
      <w:rPr>
        <w:rFonts w:ascii="Symbol" w:hAnsi="Symbol" w:hint="default"/>
      </w:rPr>
    </w:lvl>
  </w:abstractNum>
  <w:abstractNum w:abstractNumId="1">
    <w:nsid w:val="07B555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BAB2979"/>
    <w:multiLevelType w:val="singleLevel"/>
    <w:tmpl w:val="0409000F"/>
    <w:lvl w:ilvl="0">
      <w:start w:val="1"/>
      <w:numFmt w:val="decimal"/>
      <w:lvlText w:val="%1."/>
      <w:lvlJc w:val="left"/>
      <w:pPr>
        <w:tabs>
          <w:tab w:val="num" w:pos="360"/>
        </w:tabs>
        <w:ind w:left="360" w:hanging="360"/>
      </w:pPr>
    </w:lvl>
  </w:abstractNum>
  <w:abstractNum w:abstractNumId="3">
    <w:nsid w:val="2B371D14"/>
    <w:multiLevelType w:val="singleLevel"/>
    <w:tmpl w:val="0409000F"/>
    <w:lvl w:ilvl="0">
      <w:start w:val="1"/>
      <w:numFmt w:val="decimal"/>
      <w:lvlText w:val="%1."/>
      <w:lvlJc w:val="left"/>
      <w:pPr>
        <w:tabs>
          <w:tab w:val="num" w:pos="360"/>
        </w:tabs>
        <w:ind w:left="360" w:hanging="360"/>
      </w:pPr>
    </w:lvl>
  </w:abstractNum>
  <w:abstractNum w:abstractNumId="4">
    <w:nsid w:val="3ACC589A"/>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5">
    <w:nsid w:val="41493CF9"/>
    <w:multiLevelType w:val="singleLevel"/>
    <w:tmpl w:val="0409000F"/>
    <w:lvl w:ilvl="0">
      <w:start w:val="1"/>
      <w:numFmt w:val="decimal"/>
      <w:lvlText w:val="%1."/>
      <w:lvlJc w:val="left"/>
      <w:pPr>
        <w:tabs>
          <w:tab w:val="num" w:pos="360"/>
        </w:tabs>
        <w:ind w:left="360" w:hanging="360"/>
      </w:pPr>
    </w:lvl>
  </w:abstractNum>
  <w:abstractNum w:abstractNumId="6">
    <w:nsid w:val="43FD0C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51DC32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537F7D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61D44123"/>
    <w:multiLevelType w:val="hybridMultilevel"/>
    <w:tmpl w:val="6EDEA858"/>
    <w:lvl w:ilvl="0" w:tplc="3FD67980">
      <w:start w:val="1"/>
      <w:numFmt w:val="bullet"/>
      <w:pStyle w:val="ListBullet"/>
      <w:lvlText w:val=""/>
      <w:lvlJc w:val="left"/>
      <w:pPr>
        <w:tabs>
          <w:tab w:val="num" w:pos="630"/>
        </w:tabs>
        <w:ind w:left="630" w:hanging="360"/>
      </w:pPr>
      <w:rPr>
        <w:rFonts w:ascii="Wingdings" w:hAnsi="Wingdings" w:hint="default"/>
      </w:rPr>
    </w:lvl>
    <w:lvl w:ilvl="1" w:tplc="8B3CE6B6">
      <w:start w:val="1"/>
      <w:numFmt w:val="decimal"/>
      <w:lvlText w:val="%2."/>
      <w:lvlJc w:val="left"/>
      <w:pPr>
        <w:tabs>
          <w:tab w:val="num" w:pos="1350"/>
        </w:tabs>
        <w:ind w:left="1350" w:hanging="360"/>
      </w:pPr>
    </w:lvl>
    <w:lvl w:ilvl="2" w:tplc="6FCA0A18" w:tentative="1">
      <w:start w:val="1"/>
      <w:numFmt w:val="bullet"/>
      <w:lvlText w:val=""/>
      <w:lvlJc w:val="left"/>
      <w:pPr>
        <w:tabs>
          <w:tab w:val="num" w:pos="2070"/>
        </w:tabs>
        <w:ind w:left="2070" w:hanging="360"/>
      </w:pPr>
      <w:rPr>
        <w:rFonts w:ascii="Wingdings" w:hAnsi="Wingdings" w:hint="default"/>
      </w:rPr>
    </w:lvl>
    <w:lvl w:ilvl="3" w:tplc="95C6714A" w:tentative="1">
      <w:start w:val="1"/>
      <w:numFmt w:val="bullet"/>
      <w:lvlText w:val=""/>
      <w:lvlJc w:val="left"/>
      <w:pPr>
        <w:tabs>
          <w:tab w:val="num" w:pos="2790"/>
        </w:tabs>
        <w:ind w:left="2790" w:hanging="360"/>
      </w:pPr>
      <w:rPr>
        <w:rFonts w:ascii="Symbol" w:hAnsi="Symbol" w:hint="default"/>
      </w:rPr>
    </w:lvl>
    <w:lvl w:ilvl="4" w:tplc="9754F52A" w:tentative="1">
      <w:start w:val="1"/>
      <w:numFmt w:val="bullet"/>
      <w:lvlText w:val="o"/>
      <w:lvlJc w:val="left"/>
      <w:pPr>
        <w:tabs>
          <w:tab w:val="num" w:pos="3510"/>
        </w:tabs>
        <w:ind w:left="3510" w:hanging="360"/>
      </w:pPr>
      <w:rPr>
        <w:rFonts w:ascii="Courier New" w:hAnsi="Courier New" w:hint="default"/>
      </w:rPr>
    </w:lvl>
    <w:lvl w:ilvl="5" w:tplc="06EE53B0" w:tentative="1">
      <w:start w:val="1"/>
      <w:numFmt w:val="bullet"/>
      <w:lvlText w:val=""/>
      <w:lvlJc w:val="left"/>
      <w:pPr>
        <w:tabs>
          <w:tab w:val="num" w:pos="4230"/>
        </w:tabs>
        <w:ind w:left="4230" w:hanging="360"/>
      </w:pPr>
      <w:rPr>
        <w:rFonts w:ascii="Wingdings" w:hAnsi="Wingdings" w:hint="default"/>
      </w:rPr>
    </w:lvl>
    <w:lvl w:ilvl="6" w:tplc="F7F8AF4C" w:tentative="1">
      <w:start w:val="1"/>
      <w:numFmt w:val="bullet"/>
      <w:lvlText w:val=""/>
      <w:lvlJc w:val="left"/>
      <w:pPr>
        <w:tabs>
          <w:tab w:val="num" w:pos="4950"/>
        </w:tabs>
        <w:ind w:left="4950" w:hanging="360"/>
      </w:pPr>
      <w:rPr>
        <w:rFonts w:ascii="Symbol" w:hAnsi="Symbol" w:hint="default"/>
      </w:rPr>
    </w:lvl>
    <w:lvl w:ilvl="7" w:tplc="7764CC8C" w:tentative="1">
      <w:start w:val="1"/>
      <w:numFmt w:val="bullet"/>
      <w:lvlText w:val="o"/>
      <w:lvlJc w:val="left"/>
      <w:pPr>
        <w:tabs>
          <w:tab w:val="num" w:pos="5670"/>
        </w:tabs>
        <w:ind w:left="5670" w:hanging="360"/>
      </w:pPr>
      <w:rPr>
        <w:rFonts w:ascii="Courier New" w:hAnsi="Courier New" w:hint="default"/>
      </w:rPr>
    </w:lvl>
    <w:lvl w:ilvl="8" w:tplc="A7C80F98" w:tentative="1">
      <w:start w:val="1"/>
      <w:numFmt w:val="bullet"/>
      <w:lvlText w:val=""/>
      <w:lvlJc w:val="left"/>
      <w:pPr>
        <w:tabs>
          <w:tab w:val="num" w:pos="6390"/>
        </w:tabs>
        <w:ind w:left="6390" w:hanging="360"/>
      </w:pPr>
      <w:rPr>
        <w:rFonts w:ascii="Wingdings" w:hAnsi="Wingdings" w:hint="default"/>
      </w:rPr>
    </w:lvl>
  </w:abstractNum>
  <w:abstractNum w:abstractNumId="10">
    <w:nsid w:val="6BC64808"/>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9"/>
  </w:num>
  <w:num w:numId="3">
    <w:abstractNumId w:val="4"/>
  </w:num>
  <w:num w:numId="4">
    <w:abstractNumId w:val="8"/>
  </w:num>
  <w:num w:numId="5">
    <w:abstractNumId w:val="6"/>
  </w:num>
  <w:num w:numId="6">
    <w:abstractNumId w:val="2"/>
  </w:num>
  <w:num w:numId="7">
    <w:abstractNumId w:val="7"/>
  </w:num>
  <w:num w:numId="8">
    <w:abstractNumId w:val="1"/>
  </w:num>
  <w:num w:numId="9">
    <w:abstractNumId w:val="5"/>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E99"/>
    <w:rsid w:val="00065E99"/>
    <w:rsid w:val="00235EC3"/>
    <w:rsid w:val="00406E19"/>
    <w:rsid w:val="0078313A"/>
    <w:rsid w:val="008D3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6"/>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BalloonText">
    <w:name w:val="Balloon Text"/>
    <w:basedOn w:val="Normal"/>
    <w:link w:val="BalloonTextChar"/>
    <w:rsid w:val="008D3983"/>
    <w:rPr>
      <w:rFonts w:ascii="Tahoma" w:hAnsi="Tahoma" w:cs="Tahoma"/>
      <w:sz w:val="16"/>
      <w:szCs w:val="16"/>
    </w:rPr>
  </w:style>
  <w:style w:type="character" w:customStyle="1" w:styleId="BalloonTextChar">
    <w:name w:val="Balloon Text Char"/>
    <w:basedOn w:val="DefaultParagraphFont"/>
    <w:link w:val="BalloonText"/>
    <w:rsid w:val="008D39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rPr>
  </w:style>
  <w:style w:type="paragraph" w:styleId="Heading1">
    <w:name w:val="heading 1"/>
    <w:basedOn w:val="Normal"/>
    <w:next w:val="Normal"/>
    <w:qFormat/>
    <w:pPr>
      <w:keepNext/>
      <w:spacing w:after="360"/>
      <w:jc w:val="center"/>
      <w:outlineLvl w:val="0"/>
    </w:pPr>
    <w:rPr>
      <w:rFonts w:ascii="Arial" w:eastAsia="Times New Roman" w:hAnsi="Arial"/>
      <w:b/>
      <w:caps/>
      <w:color w:val="000000"/>
      <w:kern w:val="28"/>
      <w:sz w:val="36"/>
    </w:rPr>
  </w:style>
  <w:style w:type="paragraph" w:styleId="Heading2">
    <w:name w:val="heading 2"/>
    <w:basedOn w:val="Normal"/>
    <w:next w:val="Normal"/>
    <w:qFormat/>
    <w:pPr>
      <w:keepNext/>
      <w:spacing w:before="360" w:after="240" w:line="240" w:lineRule="atLeast"/>
      <w:outlineLvl w:val="1"/>
    </w:pPr>
    <w:rPr>
      <w:rFonts w:ascii="Arial" w:eastAsia="Times New Roman" w:hAnsi="Arial"/>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pPr>
    <w:rPr>
      <w:rFonts w:ascii="Arial" w:hAnsi="Arial"/>
      <w:sz w:val="16"/>
    </w:rPr>
  </w:style>
  <w:style w:type="paragraph" w:styleId="Footer">
    <w:name w:val="footer"/>
    <w:basedOn w:val="Normal"/>
    <w:pPr>
      <w:tabs>
        <w:tab w:val="center" w:pos="4320"/>
        <w:tab w:val="right" w:pos="8640"/>
      </w:tabs>
    </w:pPr>
    <w:rPr>
      <w:sz w:val="16"/>
    </w:rPr>
  </w:style>
  <w:style w:type="character" w:styleId="PageNumber">
    <w:name w:val="page number"/>
    <w:basedOn w:val="DefaultParagraphFont"/>
    <w:rPr>
      <w:rFonts w:ascii="Times New Roman" w:hAnsi="Times New Roman"/>
      <w:sz w:val="16"/>
    </w:rPr>
  </w:style>
  <w:style w:type="paragraph" w:styleId="ListBullet">
    <w:name w:val="List Bullet"/>
    <w:basedOn w:val="Normal"/>
    <w:autoRedefine/>
    <w:pPr>
      <w:numPr>
        <w:numId w:val="2"/>
      </w:numPr>
      <w:tabs>
        <w:tab w:val="clear" w:pos="630"/>
        <w:tab w:val="left" w:pos="540"/>
      </w:tabs>
      <w:spacing w:before="120" w:after="240"/>
      <w:ind w:left="540" w:right="360" w:hanging="540"/>
    </w:pPr>
    <w:rPr>
      <w:rFonts w:eastAsia="Times New Roman"/>
      <w:sz w:val="24"/>
    </w:rPr>
  </w:style>
  <w:style w:type="paragraph" w:styleId="BodyText">
    <w:name w:val="Body Text"/>
    <w:basedOn w:val="Normal"/>
    <w:pPr>
      <w:spacing w:after="240"/>
    </w:pPr>
    <w:rPr>
      <w:sz w:val="24"/>
    </w:rPr>
  </w:style>
  <w:style w:type="paragraph" w:customStyle="1" w:styleId="ItalicCallOut">
    <w:name w:val="Italic Call Out"/>
    <w:basedOn w:val="Normal"/>
    <w:autoRedefine/>
    <w:pPr>
      <w:jc w:val="center"/>
    </w:pPr>
    <w:rPr>
      <w:i/>
      <w:sz w:val="24"/>
    </w:rPr>
  </w:style>
  <w:style w:type="paragraph" w:styleId="BalloonText">
    <w:name w:val="Balloon Text"/>
    <w:basedOn w:val="Normal"/>
    <w:link w:val="BalloonTextChar"/>
    <w:rsid w:val="008D3983"/>
    <w:rPr>
      <w:rFonts w:ascii="Tahoma" w:hAnsi="Tahoma" w:cs="Tahoma"/>
      <w:sz w:val="16"/>
      <w:szCs w:val="16"/>
    </w:rPr>
  </w:style>
  <w:style w:type="character" w:customStyle="1" w:styleId="BalloonTextChar">
    <w:name w:val="Balloon Text Char"/>
    <w:basedOn w:val="DefaultParagraphFont"/>
    <w:link w:val="BalloonText"/>
    <w:rsid w:val="008D39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Starting Project Work</vt:lpstr>
    </vt:vector>
  </TitlesOfParts>
  <Company>Working Strategies Inc.</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Starting Project Work</dc:title>
  <dc:subject>Worksheet</dc:subject>
  <dc:creator>Wil McClennen</dc:creator>
  <cp:lastModifiedBy>Laurel Cagan</cp:lastModifiedBy>
  <cp:revision>3</cp:revision>
  <cp:lastPrinted>2004-03-27T17:19:00Z</cp:lastPrinted>
  <dcterms:created xsi:type="dcterms:W3CDTF">2011-07-12T21:16:00Z</dcterms:created>
  <dcterms:modified xsi:type="dcterms:W3CDTF">2012-05-04T22:47:00Z</dcterms:modified>
</cp:coreProperties>
</file>